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附件2</w:t>
      </w:r>
    </w:p>
    <w:p>
      <w:pPr>
        <w:snapToGrid w:val="0"/>
        <w:spacing w:before="100" w:beforeAutospacing="1" w:after="312" w:afterLines="100"/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中山市</w:t>
      </w:r>
      <w:r>
        <w:rPr>
          <w:b/>
          <w:bCs/>
          <w:sz w:val="36"/>
          <w:szCs w:val="36"/>
        </w:rPr>
        <w:t>残疾人康复服务定点评估机构申请审批表</w:t>
      </w:r>
    </w:p>
    <w:bookmarkEnd w:id="0"/>
    <w:tbl>
      <w:tblPr>
        <w:tblStyle w:val="4"/>
        <w:tblW w:w="847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410"/>
        <w:gridCol w:w="745"/>
        <w:gridCol w:w="719"/>
        <w:gridCol w:w="1538"/>
        <w:gridCol w:w="889"/>
        <w:gridCol w:w="524"/>
        <w:gridCol w:w="952"/>
        <w:gridCol w:w="878"/>
        <w:gridCol w:w="897"/>
        <w:gridCol w:w="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08" w:hRule="atLeast"/>
          <w:jc w:val="center"/>
        </w:trPr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机构名称</w:t>
            </w:r>
          </w:p>
        </w:tc>
        <w:tc>
          <w:tcPr>
            <w:tcW w:w="63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99" w:hRule="atLeast"/>
          <w:jc w:val="center"/>
        </w:trPr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机构地址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邮政编码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993" w:hRule="atLeast"/>
          <w:jc w:val="center"/>
        </w:trPr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机构代码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（机构登记证号码）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（审批机关）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1052" w:hRule="atLeast"/>
          <w:jc w:val="center"/>
        </w:trPr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机构性质</w:t>
            </w:r>
          </w:p>
        </w:tc>
        <w:tc>
          <w:tcPr>
            <w:tcW w:w="63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公办（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残联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卫生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教育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民政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其他</w:t>
            </w:r>
            <w:r>
              <w:rPr>
                <w:rFonts w:hint="eastAsia" w:cs="楷体" w:asciiTheme="minorEastAsia" w:hAnsiTheme="minorEastAsia" w:eastAsiaTheme="minorEastAsia"/>
                <w:sz w:val="24"/>
                <w:u w:val="single"/>
              </w:rPr>
              <w:t xml:space="preserve">        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非公办（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民办公助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民办非企业类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社会组织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工商类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其他</w:t>
            </w:r>
            <w:r>
              <w:rPr>
                <w:rFonts w:hint="eastAsia" w:cs="楷体" w:asciiTheme="minorEastAsia" w:hAnsiTheme="minorEastAsia" w:eastAsiaTheme="minorEastAsia"/>
                <w:sz w:val="24"/>
                <w:u w:val="single"/>
              </w:rPr>
              <w:tab/>
            </w:r>
            <w:r>
              <w:rPr>
                <w:rFonts w:hint="eastAsia" w:cs="楷体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06" w:hRule="atLeast"/>
          <w:jc w:val="center"/>
        </w:trPr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机构资质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医疗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ab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 教育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ab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其他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许可证号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396" w:hRule="atLeast"/>
          <w:jc w:val="center"/>
        </w:trPr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法定代表人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06" w:hRule="atLeast"/>
          <w:jc w:val="center"/>
        </w:trPr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成立时间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评估人员数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377" w:hRule="atLeast"/>
          <w:jc w:val="center"/>
        </w:trPr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服务场地面积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年服务人数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911" w:hRule="atLeast"/>
          <w:jc w:val="center"/>
        </w:trPr>
        <w:tc>
          <w:tcPr>
            <w:tcW w:w="27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基本情况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从事评估人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员类别（人）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评估上岗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资格（人）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初级以上职称数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377" w:hRule="atLeas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评估人员构成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医  生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16" w:hRule="atLeast"/>
          <w:jc w:val="center"/>
        </w:trPr>
        <w:tc>
          <w:tcPr>
            <w:tcW w:w="90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医技人员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356" w:hRule="atLeast"/>
          <w:jc w:val="center"/>
        </w:trPr>
        <w:tc>
          <w:tcPr>
            <w:tcW w:w="90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康复治疗师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397" w:hRule="atLeast"/>
          <w:jc w:val="center"/>
        </w:trPr>
        <w:tc>
          <w:tcPr>
            <w:tcW w:w="90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康复工程师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688" w:hRule="atLeast"/>
          <w:jc w:val="center"/>
        </w:trPr>
        <w:tc>
          <w:tcPr>
            <w:tcW w:w="90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康复（特、幼）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教师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395" w:hRule="atLeast"/>
          <w:jc w:val="center"/>
        </w:trPr>
        <w:tc>
          <w:tcPr>
            <w:tcW w:w="90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心理学专业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28" w:hRule="atLeast"/>
          <w:jc w:val="center"/>
        </w:trPr>
        <w:tc>
          <w:tcPr>
            <w:tcW w:w="90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社 工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340" w:hRule="atLeast"/>
          <w:jc w:val="center"/>
        </w:trPr>
        <w:tc>
          <w:tcPr>
            <w:tcW w:w="90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其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ab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他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84" w:hRule="atLeast"/>
          <w:jc w:val="center"/>
        </w:trPr>
        <w:tc>
          <w:tcPr>
            <w:tcW w:w="90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合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ab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计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1372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已开展的评估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项目</w:t>
            </w:r>
          </w:p>
        </w:tc>
        <w:tc>
          <w:tcPr>
            <w:tcW w:w="755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项目</w:t>
            </w:r>
          </w:p>
        </w:tc>
        <w:tc>
          <w:tcPr>
            <w:tcW w:w="71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听障康复评估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ab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肢体（脑瘫）康复评估 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智障康复评估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精神障碍（含孤独症）康复评估 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视障康复评估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专家组意见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（是否符合准入标准）</w:t>
            </w:r>
          </w:p>
        </w:tc>
        <w:tc>
          <w:tcPr>
            <w:tcW w:w="71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9" w:hRule="atLeas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意见</w:t>
            </w:r>
          </w:p>
        </w:tc>
        <w:tc>
          <w:tcPr>
            <w:tcW w:w="71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负责人签字：       （盖章）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2" w:hRule="atLeas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本级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残联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意见</w:t>
            </w:r>
          </w:p>
        </w:tc>
        <w:tc>
          <w:tcPr>
            <w:tcW w:w="71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负责人签字：       （盖章）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9" w:line="360" w:lineRule="exact"/>
        <w:jc w:val="lef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说明：1.“专家组意见”栏由当地残联组织专家评审后填写；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9" w:line="360" w:lineRule="exact"/>
        <w:ind w:firstLine="720" w:firstLineChars="300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2.“主管部门意见”栏：没有主管部门的机构不需要填写。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9" w:line="360" w:lineRule="exact"/>
        <w:ind w:firstLine="720" w:firstLineChars="300"/>
        <w:jc w:val="left"/>
        <w:textAlignment w:val="auto"/>
        <w:rPr>
          <w:sz w:val="24"/>
        </w:rPr>
      </w:pPr>
      <w:r>
        <w:rPr>
          <w:rFonts w:hint="eastAsia" w:ascii="宋体" w:hAnsi="宋体" w:eastAsia="宋体" w:cs="宋体"/>
          <w:sz w:val="24"/>
        </w:rPr>
        <w:t>3. 此次评审机构申请项目为0-6岁儿童的康复</w:t>
      </w:r>
      <w:r>
        <w:rPr>
          <w:rFonts w:hint="eastAsia" w:ascii="宋体" w:hAnsi="宋体" w:eastAsia="宋体" w:cs="宋体"/>
          <w:sz w:val="24"/>
          <w:lang w:eastAsia="zh-CN"/>
        </w:rPr>
        <w:t>和</w:t>
      </w:r>
      <w:r>
        <w:rPr>
          <w:rFonts w:hint="eastAsia" w:ascii="宋体" w:hAnsi="宋体" w:eastAsia="宋体" w:cs="宋体"/>
          <w:sz w:val="24"/>
        </w:rPr>
        <w:t>评估。</w:t>
      </w:r>
    </w:p>
    <w:p/>
    <w:sectPr>
      <w:footerReference r:id="rId3" w:type="default"/>
      <w:pgSz w:w="11906" w:h="16838"/>
      <w:pgMar w:top="1587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3514D"/>
    <w:rsid w:val="6A3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132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2022-09-28T07:56:00Z</dcterms:created>
  <dc:creator>admin</dc:creator>
  <cp:lastModifiedBy>admin</cp:lastModifiedBy>
  <dcterms:modified xsi:type="dcterms:W3CDTF">2022-09-28T07:56:50Z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