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中山市残疾儿童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康复救助补助申请审批表</w:t>
      </w:r>
    </w:p>
    <w:tbl>
      <w:tblPr>
        <w:tblStyle w:val="7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14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3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残疾人证号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（持证必填）</w:t>
            </w:r>
          </w:p>
        </w:tc>
        <w:tc>
          <w:tcPr>
            <w:tcW w:w="3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残疾类别</w:t>
            </w:r>
          </w:p>
        </w:tc>
        <w:tc>
          <w:tcPr>
            <w:tcW w:w="81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视力□听力□肢体□智力□精神□其他□（多重残疾可多选）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残疾等级</w:t>
            </w:r>
          </w:p>
        </w:tc>
        <w:tc>
          <w:tcPr>
            <w:tcW w:w="81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一级□二级□三级□四级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7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家庭经济状况</w:t>
            </w:r>
          </w:p>
        </w:tc>
        <w:tc>
          <w:tcPr>
            <w:tcW w:w="812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困难残疾人（附有效的低保、低收入或特困供养证明）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□非困难残疾人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康复需求项目</w:t>
            </w:r>
          </w:p>
        </w:tc>
        <w:tc>
          <w:tcPr>
            <w:tcW w:w="8122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手术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辅具适配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（附评估机构出具的“康复需求评估意见”）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残疾人或监护人申请</w:t>
            </w: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意向服务机构：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</w:trPr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残联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审批意见</w:t>
            </w:r>
          </w:p>
        </w:tc>
        <w:tc>
          <w:tcPr>
            <w:tcW w:w="812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/>
          <w:b/>
          <w:color w:val="auto"/>
          <w:sz w:val="24"/>
        </w:rPr>
      </w:pPr>
      <w:r>
        <w:rPr>
          <w:rFonts w:hint="eastAsia" w:ascii="仿宋_GB2312"/>
          <w:b/>
          <w:color w:val="auto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1.此表由残疾人或其监护人（代理人）填写并向市残联申请，由市残联审批并留存。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2.康复需求项目依据评估机构出具的“康复需求评估意见”填写。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3.申请人填写意向服务机构。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4.本表从2022年6月1日起实施，功能性镇（街道）可参照执行。</w:t>
      </w: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jM4OTAzYmI4ZWFmZmY2NTgzZjRjZTU1NDkyMDMifQ=="/>
  </w:docVars>
  <w:rsids>
    <w:rsidRoot w:val="4E3D413B"/>
    <w:rsid w:val="0A1E6350"/>
    <w:rsid w:val="120C3CA7"/>
    <w:rsid w:val="185A5404"/>
    <w:rsid w:val="2FFFCBA5"/>
    <w:rsid w:val="3FCC8591"/>
    <w:rsid w:val="4BC558B6"/>
    <w:rsid w:val="4E3D413B"/>
    <w:rsid w:val="56BF8156"/>
    <w:rsid w:val="6AFB3C76"/>
    <w:rsid w:val="6FA69259"/>
    <w:rsid w:val="7B3E5066"/>
    <w:rsid w:val="7BBBCFC5"/>
    <w:rsid w:val="7D9F9FE3"/>
    <w:rsid w:val="7DEF395C"/>
    <w:rsid w:val="7FEF6B2F"/>
    <w:rsid w:val="7FFF52C7"/>
    <w:rsid w:val="CDFE80C4"/>
    <w:rsid w:val="D5DBB762"/>
    <w:rsid w:val="D6E9C2F7"/>
    <w:rsid w:val="F2DD8B39"/>
    <w:rsid w:val="F67F248B"/>
    <w:rsid w:val="FD7F342F"/>
    <w:rsid w:val="FEEFC769"/>
    <w:rsid w:val="FFBF6B85"/>
    <w:rsid w:val="FF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市残联</Company>
  <Pages>7</Pages>
  <Words>1949</Words>
  <Characters>1989</Characters>
  <Lines>0</Lines>
  <Paragraphs>0</Paragraphs>
  <TotalTime>24</TotalTime>
  <ScaleCrop>false</ScaleCrop>
  <LinksUpToDate>false</LinksUpToDate>
  <CharactersWithSpaces>2173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2022-06-26T18:04:00Z</dcterms:created>
  <dc:creator>磊</dc:creator>
  <cp:lastModifiedBy>greatwall</cp:lastModifiedBy>
  <cp:lastPrinted>2022-12-09T14:43:59Z</cp:lastPrinted>
  <dcterms:modified xsi:type="dcterms:W3CDTF">2022-12-09T14:45:04Z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774D18306C9547F392C68A621D4DFCFF</vt:lpwstr>
  </property>
</Properties>
</file>