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778"/>
        <w:gridCol w:w="521"/>
        <w:gridCol w:w="2410"/>
        <w:gridCol w:w="708"/>
        <w:gridCol w:w="851"/>
        <w:gridCol w:w="1589"/>
        <w:gridCol w:w="975"/>
        <w:gridCol w:w="1335"/>
        <w:gridCol w:w="1125"/>
        <w:gridCol w:w="2063"/>
        <w:gridCol w:w="251"/>
        <w:gridCol w:w="9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3986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中山市推荐残疾人就业</w:t>
            </w:r>
            <w:r>
              <w:rPr>
                <w:rFonts w:ascii="宋体" w:hAnsi="宋体" w:cs="宋体"/>
                <w:b/>
                <w:kern w:val="0"/>
                <w:sz w:val="40"/>
                <w:szCs w:val="40"/>
                <w:lang w:bidi="ar"/>
              </w:rPr>
              <w:t>补贴</w:t>
            </w: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申请信息统计表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028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推荐机构名称（盖章）：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 xml:space="preserve">                                                          用人单位所属镇街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《残疾人证》或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《残疾军人证》号码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等级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</w:t>
            </w:r>
            <w:r>
              <w:rPr>
                <w:rFonts w:ascii="宋体" w:hAnsi="宋体" w:cs="宋体"/>
                <w:szCs w:val="21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就业单位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就业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在岗岗位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劳动合同或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协议期限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(年月至年月)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3028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申请机构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填表人：                  联系电话：                          填报日期：        年    月    日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028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中山市残疾人服务中心审核人(签名)：                                    审核日期：        年    月    日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8" w:type="dxa"/>
            <w:gridSpan w:val="12"/>
            <w:noWrap w:val="0"/>
            <w:vAlign w:val="center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填报说明：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1.本表按镇街进行统计，由推荐机构填写，一式二份，本页填满可另页填报。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2.“劳动合同期限”按签订劳动合同(事业单位签订聘用合同)的实际期限或无固定期限填报。</w:t>
            </w:r>
          </w:p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 xml:space="preserve"> 就业单位名称按镇街划分，可填报多个。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644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A1A8D"/>
    <w:rsid w:val="14B46C9A"/>
    <w:rsid w:val="5ECA1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2024-03-25T16:13:00Z</dcterms:created>
  <dc:creator>greatwall</dc:creator>
  <cp:lastModifiedBy>WPS_1652535511</cp:lastModifiedBy>
  <dcterms:modified xsi:type="dcterms:W3CDTF">2024-03-27T03:21:31Z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6D18C63266D14728BCCFE2E2739FB87D_13</vt:lpwstr>
  </property>
</Properties>
</file>